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0D6" w:rsidRDefault="00FC4033" w:rsidP="00C730D6">
      <w:pPr>
        <w:spacing w:line="360" w:lineRule="auto"/>
        <w:ind w:firstLineChars="550" w:firstLine="1546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关于</w:t>
      </w:r>
      <w:r w:rsidR="00515B5E">
        <w:rPr>
          <w:rFonts w:hint="eastAsia"/>
          <w:b/>
          <w:sz w:val="28"/>
          <w:szCs w:val="28"/>
        </w:rPr>
        <w:t>推荐</w:t>
      </w:r>
      <w:r w:rsidR="00515B5E">
        <w:rPr>
          <w:b/>
          <w:sz w:val="28"/>
          <w:szCs w:val="28"/>
        </w:rPr>
        <w:t>教师</w:t>
      </w:r>
      <w:r w:rsidR="00515B5E">
        <w:rPr>
          <w:rFonts w:hint="eastAsia"/>
          <w:b/>
          <w:sz w:val="28"/>
          <w:szCs w:val="28"/>
        </w:rPr>
        <w:t>参加</w:t>
      </w:r>
      <w:r>
        <w:rPr>
          <w:b/>
          <w:sz w:val="28"/>
          <w:szCs w:val="28"/>
        </w:rPr>
        <w:t>全国高校教师网络培训</w:t>
      </w:r>
      <w:r w:rsidR="00C730D6">
        <w:rPr>
          <w:b/>
          <w:sz w:val="28"/>
          <w:szCs w:val="28"/>
        </w:rPr>
        <w:t>的通知</w:t>
      </w:r>
    </w:p>
    <w:p w:rsidR="005478EF" w:rsidRPr="009547FC" w:rsidRDefault="00FC4033" w:rsidP="009547FC">
      <w:pPr>
        <w:spacing w:line="360" w:lineRule="auto"/>
        <w:ind w:firstLineChars="750" w:firstLine="2108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（</w:t>
      </w:r>
      <w:r w:rsidR="00C730D6">
        <w:rPr>
          <w:rFonts w:hint="eastAsia"/>
          <w:b/>
          <w:sz w:val="28"/>
          <w:szCs w:val="28"/>
        </w:rPr>
        <w:t>20</w:t>
      </w:r>
      <w:r w:rsidR="00954BFF">
        <w:rPr>
          <w:b/>
          <w:sz w:val="28"/>
          <w:szCs w:val="28"/>
        </w:rPr>
        <w:t>17</w:t>
      </w:r>
      <w:r w:rsidR="008730BB">
        <w:rPr>
          <w:rFonts w:hint="eastAsia"/>
          <w:b/>
          <w:sz w:val="28"/>
          <w:szCs w:val="28"/>
        </w:rPr>
        <w:t>上</w:t>
      </w:r>
      <w:r w:rsidR="00C730D6">
        <w:rPr>
          <w:rFonts w:hint="eastAsia"/>
          <w:b/>
          <w:sz w:val="28"/>
          <w:szCs w:val="28"/>
        </w:rPr>
        <w:t>半年</w:t>
      </w:r>
      <w:r>
        <w:rPr>
          <w:rFonts w:hint="eastAsia"/>
          <w:b/>
          <w:sz w:val="28"/>
          <w:szCs w:val="28"/>
        </w:rPr>
        <w:t>同步直播</w:t>
      </w:r>
      <w:r>
        <w:rPr>
          <w:b/>
          <w:sz w:val="28"/>
          <w:szCs w:val="28"/>
        </w:rPr>
        <w:t>培训课程）</w:t>
      </w:r>
    </w:p>
    <w:p w:rsidR="005478EF" w:rsidRDefault="00FC4033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各学院：</w:t>
      </w:r>
    </w:p>
    <w:p w:rsidR="005478EF" w:rsidRDefault="00FC4033"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为</w:t>
      </w:r>
      <w:r>
        <w:rPr>
          <w:sz w:val="28"/>
          <w:szCs w:val="28"/>
        </w:rPr>
        <w:t>提升高校教师教学能力和</w:t>
      </w:r>
      <w:r>
        <w:rPr>
          <w:rFonts w:hint="eastAsia"/>
          <w:sz w:val="28"/>
          <w:szCs w:val="28"/>
        </w:rPr>
        <w:t>综合</w:t>
      </w:r>
      <w:r>
        <w:rPr>
          <w:sz w:val="28"/>
          <w:szCs w:val="28"/>
        </w:rPr>
        <w:t>素养，推进教师教学发展，全国高校教师网络培训中心</w:t>
      </w:r>
      <w:r>
        <w:rPr>
          <w:rFonts w:hint="eastAsia"/>
          <w:sz w:val="28"/>
          <w:szCs w:val="28"/>
        </w:rPr>
        <w:t>拟推出</w:t>
      </w:r>
      <w:r>
        <w:rPr>
          <w:sz w:val="28"/>
          <w:szCs w:val="28"/>
        </w:rPr>
        <w:t>系列同步直播培训</w:t>
      </w:r>
      <w:r>
        <w:rPr>
          <w:rFonts w:hint="eastAsia"/>
          <w:sz w:val="28"/>
          <w:szCs w:val="28"/>
        </w:rPr>
        <w:t>课程（</w:t>
      </w:r>
      <w:r>
        <w:rPr>
          <w:sz w:val="28"/>
          <w:szCs w:val="28"/>
        </w:rPr>
        <w:t>北京</w:t>
      </w:r>
      <w:r>
        <w:rPr>
          <w:rFonts w:hint="eastAsia"/>
          <w:sz w:val="28"/>
          <w:szCs w:val="28"/>
        </w:rPr>
        <w:t>网培</w:t>
      </w:r>
      <w:r>
        <w:rPr>
          <w:sz w:val="28"/>
          <w:szCs w:val="28"/>
        </w:rPr>
        <w:t>中心</w:t>
      </w:r>
      <w:r>
        <w:rPr>
          <w:rFonts w:hint="eastAsia"/>
          <w:sz w:val="28"/>
          <w:szCs w:val="28"/>
        </w:rPr>
        <w:t>设</w:t>
      </w:r>
      <w:r>
        <w:rPr>
          <w:sz w:val="28"/>
          <w:szCs w:val="28"/>
        </w:rPr>
        <w:t>主会场，</w:t>
      </w:r>
      <w:r>
        <w:rPr>
          <w:rFonts w:hint="eastAsia"/>
          <w:sz w:val="28"/>
          <w:szCs w:val="28"/>
        </w:rPr>
        <w:t>各</w:t>
      </w:r>
      <w:r>
        <w:rPr>
          <w:sz w:val="28"/>
          <w:szCs w:val="28"/>
        </w:rPr>
        <w:t>省分中心</w:t>
      </w:r>
      <w:r>
        <w:rPr>
          <w:rFonts w:hint="eastAsia"/>
          <w:sz w:val="28"/>
          <w:szCs w:val="28"/>
        </w:rPr>
        <w:t>设</w:t>
      </w:r>
      <w:r>
        <w:rPr>
          <w:sz w:val="28"/>
          <w:szCs w:val="28"/>
        </w:rPr>
        <w:t>分会场）</w:t>
      </w:r>
      <w:r>
        <w:rPr>
          <w:rFonts w:hint="eastAsia"/>
          <w:sz w:val="28"/>
          <w:szCs w:val="28"/>
        </w:rPr>
        <w:t>。</w:t>
      </w:r>
      <w:r>
        <w:rPr>
          <w:sz w:val="28"/>
          <w:szCs w:val="28"/>
        </w:rPr>
        <w:t>现</w:t>
      </w:r>
      <w:r>
        <w:rPr>
          <w:rFonts w:hint="eastAsia"/>
          <w:sz w:val="28"/>
          <w:szCs w:val="28"/>
        </w:rPr>
        <w:t>将本学期</w:t>
      </w:r>
      <w:r>
        <w:rPr>
          <w:sz w:val="28"/>
          <w:szCs w:val="28"/>
        </w:rPr>
        <w:t>部分培训课程公布如下，</w:t>
      </w:r>
      <w:r>
        <w:rPr>
          <w:rFonts w:hint="eastAsia"/>
          <w:sz w:val="28"/>
          <w:szCs w:val="28"/>
        </w:rPr>
        <w:t>请</w:t>
      </w:r>
      <w:r>
        <w:rPr>
          <w:sz w:val="28"/>
          <w:szCs w:val="28"/>
        </w:rPr>
        <w:t>学院</w:t>
      </w:r>
      <w:r>
        <w:rPr>
          <w:rFonts w:hint="eastAsia"/>
          <w:sz w:val="28"/>
          <w:szCs w:val="28"/>
        </w:rPr>
        <w:t>做好</w:t>
      </w:r>
      <w:r>
        <w:rPr>
          <w:sz w:val="28"/>
          <w:szCs w:val="28"/>
        </w:rPr>
        <w:t>近期教师</w:t>
      </w:r>
      <w:r>
        <w:rPr>
          <w:rFonts w:hint="eastAsia"/>
          <w:sz w:val="28"/>
          <w:szCs w:val="28"/>
        </w:rPr>
        <w:t>外出</w:t>
      </w:r>
      <w:r>
        <w:rPr>
          <w:sz w:val="28"/>
          <w:szCs w:val="28"/>
        </w:rPr>
        <w:t>培训</w:t>
      </w:r>
      <w:r>
        <w:rPr>
          <w:rFonts w:hint="eastAsia"/>
          <w:sz w:val="28"/>
          <w:szCs w:val="28"/>
        </w:rPr>
        <w:t>规划</w:t>
      </w:r>
      <w:r>
        <w:rPr>
          <w:sz w:val="28"/>
          <w:szCs w:val="28"/>
        </w:rPr>
        <w:t>，</w:t>
      </w:r>
      <w:r>
        <w:rPr>
          <w:rFonts w:hint="eastAsia"/>
          <w:sz w:val="28"/>
          <w:szCs w:val="28"/>
        </w:rPr>
        <w:t>积极</w:t>
      </w:r>
      <w:r>
        <w:rPr>
          <w:sz w:val="28"/>
          <w:szCs w:val="28"/>
        </w:rPr>
        <w:t>选派教师参加</w:t>
      </w:r>
      <w:r>
        <w:rPr>
          <w:rFonts w:hint="eastAsia"/>
          <w:sz w:val="28"/>
          <w:szCs w:val="28"/>
        </w:rPr>
        <w:t>教学</w:t>
      </w:r>
      <w:r>
        <w:rPr>
          <w:sz w:val="28"/>
          <w:szCs w:val="28"/>
        </w:rPr>
        <w:t>培训</w:t>
      </w:r>
      <w:r>
        <w:rPr>
          <w:rFonts w:hint="eastAsia"/>
          <w:sz w:val="28"/>
          <w:szCs w:val="28"/>
        </w:rPr>
        <w:t>；教师也可</w:t>
      </w:r>
      <w:r>
        <w:rPr>
          <w:sz w:val="28"/>
          <w:szCs w:val="28"/>
        </w:rPr>
        <w:t>根据</w:t>
      </w:r>
      <w:r>
        <w:rPr>
          <w:rFonts w:hint="eastAsia"/>
          <w:sz w:val="28"/>
          <w:szCs w:val="28"/>
        </w:rPr>
        <w:t>自身</w:t>
      </w:r>
      <w:r>
        <w:rPr>
          <w:sz w:val="28"/>
          <w:szCs w:val="28"/>
        </w:rPr>
        <w:t>教学需求</w:t>
      </w:r>
      <w:r>
        <w:rPr>
          <w:rFonts w:hint="eastAsia"/>
          <w:sz w:val="28"/>
          <w:szCs w:val="28"/>
        </w:rPr>
        <w:t>自主</w:t>
      </w:r>
      <w:r>
        <w:rPr>
          <w:sz w:val="28"/>
          <w:szCs w:val="28"/>
        </w:rPr>
        <w:t>选择参加</w:t>
      </w:r>
      <w:r>
        <w:rPr>
          <w:rFonts w:hint="eastAsia"/>
          <w:sz w:val="28"/>
          <w:szCs w:val="28"/>
        </w:rPr>
        <w:t>相应</w:t>
      </w:r>
      <w:r>
        <w:rPr>
          <w:sz w:val="28"/>
          <w:szCs w:val="28"/>
        </w:rPr>
        <w:t>培训栏目，</w:t>
      </w:r>
      <w:r>
        <w:rPr>
          <w:rFonts w:hint="eastAsia"/>
          <w:sz w:val="28"/>
          <w:szCs w:val="28"/>
        </w:rPr>
        <w:t>将</w:t>
      </w:r>
      <w:r>
        <w:rPr>
          <w:sz w:val="28"/>
          <w:szCs w:val="28"/>
        </w:rPr>
        <w:t>培训意愿告知所在学院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由学院</w:t>
      </w:r>
      <w:r>
        <w:rPr>
          <w:rFonts w:hint="eastAsia"/>
          <w:sz w:val="28"/>
          <w:szCs w:val="28"/>
        </w:rPr>
        <w:t>教学秘书</w:t>
      </w:r>
      <w:r>
        <w:rPr>
          <w:sz w:val="28"/>
          <w:szCs w:val="28"/>
        </w:rPr>
        <w:t>统一</w:t>
      </w:r>
      <w:r>
        <w:rPr>
          <w:rFonts w:hint="eastAsia"/>
          <w:sz w:val="28"/>
          <w:szCs w:val="28"/>
        </w:rPr>
        <w:t>报送</w:t>
      </w:r>
      <w:r>
        <w:rPr>
          <w:sz w:val="28"/>
          <w:szCs w:val="28"/>
        </w:rPr>
        <w:t>至教务处</w:t>
      </w:r>
      <w:r>
        <w:rPr>
          <w:rFonts w:hint="eastAsia"/>
          <w:sz w:val="28"/>
          <w:szCs w:val="28"/>
        </w:rPr>
        <w:t>评估科。</w:t>
      </w:r>
    </w:p>
    <w:p w:rsidR="005478EF" w:rsidRDefault="005478EF">
      <w:pPr>
        <w:jc w:val="center"/>
        <w:rPr>
          <w:sz w:val="24"/>
          <w:szCs w:val="24"/>
        </w:rPr>
      </w:pPr>
    </w:p>
    <w:tbl>
      <w:tblPr>
        <w:tblStyle w:val="a5"/>
        <w:tblpPr w:leftFromText="180" w:rightFromText="180" w:vertAnchor="text" w:horzAnchor="margin" w:tblpY="81"/>
        <w:tblW w:w="9322" w:type="dxa"/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1701"/>
        <w:gridCol w:w="4111"/>
      </w:tblGrid>
      <w:tr w:rsidR="005478EF">
        <w:tc>
          <w:tcPr>
            <w:tcW w:w="817" w:type="dxa"/>
          </w:tcPr>
          <w:p w:rsidR="005478EF" w:rsidRDefault="00FC403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693" w:type="dxa"/>
          </w:tcPr>
          <w:p w:rsidR="005478EF" w:rsidRDefault="00FC403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课程</w:t>
            </w:r>
          </w:p>
        </w:tc>
        <w:tc>
          <w:tcPr>
            <w:tcW w:w="1701" w:type="dxa"/>
          </w:tcPr>
          <w:p w:rsidR="005478EF" w:rsidRDefault="00FC4033">
            <w:pPr>
              <w:ind w:firstLineChars="150" w:firstLine="361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4111" w:type="dxa"/>
          </w:tcPr>
          <w:p w:rsidR="005478EF" w:rsidRDefault="00FC4033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主讲教师</w:t>
            </w:r>
          </w:p>
        </w:tc>
      </w:tr>
      <w:tr w:rsidR="005478EF" w:rsidTr="008730BB">
        <w:trPr>
          <w:trHeight w:val="914"/>
        </w:trPr>
        <w:tc>
          <w:tcPr>
            <w:tcW w:w="817" w:type="dxa"/>
            <w:vAlign w:val="center"/>
          </w:tcPr>
          <w:p w:rsidR="005478EF" w:rsidRDefault="00FC4033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高校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教学秘书的职业能力发展规划</w:t>
            </w:r>
          </w:p>
        </w:tc>
        <w:tc>
          <w:tcPr>
            <w:tcW w:w="1701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4月14-15日</w:t>
            </w:r>
          </w:p>
        </w:tc>
        <w:tc>
          <w:tcPr>
            <w:tcW w:w="4111" w:type="dxa"/>
            <w:vAlign w:val="center"/>
          </w:tcPr>
          <w:p w:rsidR="00954BFF" w:rsidRPr="008730BB" w:rsidRDefault="00165AA5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单凤儒（渤海大学），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张树永（山东大学），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proofErr w:type="gramStart"/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刘平青</w:t>
            </w:r>
            <w:proofErr w:type="gramEnd"/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 xml:space="preserve"> (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北京理工大学），</w:t>
            </w:r>
          </w:p>
          <w:p w:rsidR="005478E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岳海翔（西安交通大学）</w:t>
            </w:r>
          </w:p>
        </w:tc>
      </w:tr>
      <w:tr w:rsidR="005478EF" w:rsidTr="008730BB">
        <w:trPr>
          <w:trHeight w:val="884"/>
        </w:trPr>
        <w:tc>
          <w:tcPr>
            <w:tcW w:w="817" w:type="dxa"/>
            <w:vAlign w:val="center"/>
          </w:tcPr>
          <w:p w:rsidR="005478EF" w:rsidRDefault="00FC4033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693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教学名师从教经验谈：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教育改革与教师教学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(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理）</w:t>
            </w:r>
          </w:p>
        </w:tc>
        <w:tc>
          <w:tcPr>
            <w:tcW w:w="1701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4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月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21-22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文继舫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（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中南大学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)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王万良（浙江工业大学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)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刘三阳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(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西安电子科技大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)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，</w:t>
            </w:r>
          </w:p>
          <w:p w:rsidR="005478E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李俊峰（清华大学）</w:t>
            </w:r>
          </w:p>
        </w:tc>
      </w:tr>
      <w:tr w:rsidR="005478EF" w:rsidTr="008730BB">
        <w:trPr>
          <w:trHeight w:val="1114"/>
        </w:trPr>
        <w:tc>
          <w:tcPr>
            <w:tcW w:w="817" w:type="dxa"/>
            <w:vAlign w:val="center"/>
          </w:tcPr>
          <w:p w:rsidR="005478EF" w:rsidRDefault="00FC4033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693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教学名师从教经验谈：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教育改革与教师教学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(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文）</w:t>
            </w:r>
          </w:p>
        </w:tc>
        <w:tc>
          <w:tcPr>
            <w:tcW w:w="1701" w:type="dxa"/>
            <w:vAlign w:val="center"/>
          </w:tcPr>
          <w:p w:rsidR="005478EF" w:rsidRPr="008730BB" w:rsidRDefault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4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月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21-22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proofErr w:type="gramStart"/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阎步克</w:t>
            </w:r>
            <w:proofErr w:type="gramEnd"/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（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北京大学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)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张征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（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中国人民大学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），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蒋述卓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(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暨南大学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)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，</w:t>
            </w:r>
          </w:p>
          <w:p w:rsidR="005478E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董志翘（南京师范大学）</w:t>
            </w:r>
          </w:p>
        </w:tc>
      </w:tr>
      <w:tr w:rsidR="005478EF" w:rsidTr="008730BB">
        <w:trPr>
          <w:trHeight w:val="1399"/>
        </w:trPr>
        <w:tc>
          <w:tcPr>
            <w:tcW w:w="817" w:type="dxa"/>
            <w:vAlign w:val="center"/>
          </w:tcPr>
          <w:p w:rsidR="005478EF" w:rsidRDefault="00FC4033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693" w:type="dxa"/>
            <w:vAlign w:val="center"/>
          </w:tcPr>
          <w:p w:rsidR="005478EF" w:rsidRPr="008730BB" w:rsidRDefault="00954BFF" w:rsidP="008730BB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工程教育专业认证与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专业建设</w:t>
            </w:r>
          </w:p>
        </w:tc>
        <w:tc>
          <w:tcPr>
            <w:tcW w:w="1701" w:type="dxa"/>
            <w:vAlign w:val="center"/>
          </w:tcPr>
          <w:p w:rsidR="005478EF" w:rsidRPr="008730BB" w:rsidRDefault="00954BFF" w:rsidP="00954BFF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5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月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5-6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日</w:t>
            </w:r>
          </w:p>
        </w:tc>
        <w:tc>
          <w:tcPr>
            <w:tcW w:w="4111" w:type="dxa"/>
            <w:vAlign w:val="center"/>
          </w:tcPr>
          <w:p w:rsidR="005478EF" w:rsidRPr="008730BB" w:rsidRDefault="005478E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954BFF" w:rsidRPr="008730BB" w:rsidRDefault="008730BB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 xml:space="preserve">    </w:t>
            </w:r>
            <w:r w:rsidR="00954BFF"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孙建荣（澳门科技大学），</w:t>
            </w:r>
          </w:p>
          <w:p w:rsidR="005478E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陈道蓄（南京大学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）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等</w:t>
            </w:r>
          </w:p>
        </w:tc>
      </w:tr>
      <w:tr w:rsidR="005478EF" w:rsidTr="008730BB">
        <w:trPr>
          <w:trHeight w:val="1453"/>
        </w:trPr>
        <w:tc>
          <w:tcPr>
            <w:tcW w:w="817" w:type="dxa"/>
            <w:vAlign w:val="center"/>
          </w:tcPr>
          <w:p w:rsidR="005478EF" w:rsidRDefault="00FC4033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693" w:type="dxa"/>
            <w:vAlign w:val="center"/>
          </w:tcPr>
          <w:p w:rsidR="005478EF" w:rsidRPr="008730BB" w:rsidRDefault="00954BFF" w:rsidP="008730BB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VR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技术在教育教学中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的创新应用</w:t>
            </w:r>
          </w:p>
        </w:tc>
        <w:tc>
          <w:tcPr>
            <w:tcW w:w="1701" w:type="dxa"/>
            <w:vAlign w:val="center"/>
          </w:tcPr>
          <w:p w:rsidR="005478EF" w:rsidRPr="008730BB" w:rsidRDefault="00954BFF" w:rsidP="00A77A6D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>5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月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</w:rPr>
              <w:t>5-6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日</w:t>
            </w:r>
          </w:p>
        </w:tc>
        <w:tc>
          <w:tcPr>
            <w:tcW w:w="4111" w:type="dxa"/>
            <w:vAlign w:val="center"/>
          </w:tcPr>
          <w:p w:rsidR="005478EF" w:rsidRPr="008730BB" w:rsidRDefault="005478E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周明全（教育部虚</w:t>
            </w:r>
            <w:r w:rsid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拟现实工程研究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中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心），</w:t>
            </w:r>
          </w:p>
          <w:p w:rsidR="005478E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proofErr w:type="gramStart"/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文钧雷</w:t>
            </w:r>
            <w:proofErr w:type="gramEnd"/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（清华大学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</w:rPr>
              <w:t>）</w:t>
            </w:r>
          </w:p>
        </w:tc>
      </w:tr>
      <w:tr w:rsidR="00954BFF" w:rsidTr="008730BB">
        <w:trPr>
          <w:trHeight w:val="1136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widowControl/>
              <w:jc w:val="left"/>
              <w:rPr>
                <w:rFonts w:asciiTheme="minorEastAsia" w:hAnsiTheme="minorEastAsia" w:cs="宋体"/>
                <w:kern w:val="0"/>
                <w:sz w:val="24"/>
                <w:szCs w:val="24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以学生为中心的在线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课程设计及教学应用：</w:t>
            </w:r>
            <w:r w:rsidRPr="008730BB"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  <w:t xml:space="preserve"> 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新成果、新趋势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widowControl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/>
                <w:kern w:val="0"/>
                <w:sz w:val="24"/>
                <w:szCs w:val="24"/>
              </w:rPr>
              <w:t>5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月</w:t>
            </w:r>
            <w:r w:rsidRPr="008730BB">
              <w:rPr>
                <w:rFonts w:asciiTheme="minorEastAsia" w:hAnsiTheme="minorEastAsia"/>
                <w:kern w:val="0"/>
                <w:sz w:val="24"/>
                <w:szCs w:val="24"/>
                <w:lang w:val="zh-TW"/>
              </w:rPr>
              <w:t>12-13</w:t>
            </w: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汪琼（北京大学），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潘迎春（武汉大学），</w:t>
            </w:r>
          </w:p>
          <w:p w:rsidR="00954BFF" w:rsidRPr="008730BB" w:rsidRDefault="00954BFF" w:rsidP="008730BB">
            <w:pPr>
              <w:widowControl/>
              <w:jc w:val="center"/>
              <w:rPr>
                <w:rFonts w:asciiTheme="minorEastAsia" w:hAnsiTheme="minorEastAsia" w:cs="宋体"/>
                <w:kern w:val="0"/>
                <w:sz w:val="24"/>
                <w:szCs w:val="24"/>
                <w:lang w:val="zh-TW" w:eastAsia="zh-TW"/>
              </w:rPr>
            </w:pPr>
            <w:r w:rsidRPr="008730BB">
              <w:rPr>
                <w:rFonts w:asciiTheme="minorEastAsia" w:hAnsiTheme="minorEastAsia" w:cs="宋体" w:hint="eastAsia"/>
                <w:kern w:val="0"/>
                <w:sz w:val="24"/>
                <w:szCs w:val="24"/>
                <w:lang w:val="zh-TW"/>
              </w:rPr>
              <w:t>邢以群、翁恺（浙江大学）</w:t>
            </w:r>
          </w:p>
        </w:tc>
      </w:tr>
      <w:tr w:rsidR="00954BFF" w:rsidTr="008730BB">
        <w:trPr>
          <w:trHeight w:val="1148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智慧课堂教学模式与 实践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5月19-20日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proofErr w:type="gramStart"/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何聚厚</w:t>
            </w:r>
            <w:proofErr w:type="gramEnd"/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（陕西师范大学）等</w:t>
            </w:r>
          </w:p>
        </w:tc>
      </w:tr>
      <w:tr w:rsidR="00954BFF" w:rsidTr="008730BB">
        <w:trPr>
          <w:trHeight w:val="1099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未来课堂：混合式教学 课堂的设计与实现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5月26-27日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余建波（上海交通大学）等</w:t>
            </w:r>
          </w:p>
        </w:tc>
      </w:tr>
      <w:tr w:rsidR="00954BFF" w:rsidTr="008730BB">
        <w:trPr>
          <w:trHeight w:val="1064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高校英语课堂师生互 动策略与应用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6月9-10日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宋毅、马丽媛（北京外国语大学）等</w:t>
            </w:r>
          </w:p>
        </w:tc>
      </w:tr>
      <w:tr w:rsidR="00954BFF" w:rsidTr="008730BB">
        <w:trPr>
          <w:trHeight w:val="1301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大学课堂教学的艺术 与魅力一一如何打造 精彩课堂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6月9-10日</w:t>
            </w:r>
          </w:p>
        </w:tc>
        <w:tc>
          <w:tcPr>
            <w:tcW w:w="4111" w:type="dxa"/>
            <w:vAlign w:val="center"/>
          </w:tcPr>
          <w:p w:rsid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周游（哈尔滨商业大学)，</w:t>
            </w:r>
          </w:p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陈庆章（浙江工业大学）等</w:t>
            </w:r>
          </w:p>
        </w:tc>
      </w:tr>
      <w:tr w:rsidR="00954BFF" w:rsidTr="008730BB">
        <w:trPr>
          <w:trHeight w:val="1064"/>
        </w:trPr>
        <w:tc>
          <w:tcPr>
            <w:tcW w:w="817" w:type="dxa"/>
            <w:vAlign w:val="center"/>
          </w:tcPr>
          <w:p w:rsidR="00954BFF" w:rsidRDefault="00954BFF" w:rsidP="00954BFF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693" w:type="dxa"/>
            <w:vAlign w:val="center"/>
          </w:tcPr>
          <w:p w:rsidR="00954BFF" w:rsidRPr="008730BB" w:rsidRDefault="00954BFF" w:rsidP="00954BFF">
            <w:pPr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思想政治理论课教学 方法创新与实践</w:t>
            </w:r>
          </w:p>
        </w:tc>
        <w:tc>
          <w:tcPr>
            <w:tcW w:w="1701" w:type="dxa"/>
            <w:vAlign w:val="center"/>
          </w:tcPr>
          <w:p w:rsidR="00954BFF" w:rsidRPr="008730BB" w:rsidRDefault="00954BFF" w:rsidP="00A77A6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6月16-17日</w:t>
            </w:r>
          </w:p>
        </w:tc>
        <w:tc>
          <w:tcPr>
            <w:tcW w:w="4111" w:type="dxa"/>
            <w:vAlign w:val="center"/>
          </w:tcPr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王炳林（教育部社科中心），</w:t>
            </w:r>
          </w:p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杨慧民 (大连理工大学)，</w:t>
            </w:r>
          </w:p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张润枝（北京师范大学)，</w:t>
            </w:r>
          </w:p>
          <w:p w:rsidR="00954BFF" w:rsidRPr="008730BB" w:rsidRDefault="00954BFF" w:rsidP="008730B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8730BB">
              <w:rPr>
                <w:rFonts w:asciiTheme="minorEastAsia" w:hAnsiTheme="minorEastAsia" w:hint="eastAsia"/>
                <w:sz w:val="24"/>
                <w:szCs w:val="24"/>
              </w:rPr>
              <w:t>冯秀军（中央财经大学）</w:t>
            </w:r>
          </w:p>
        </w:tc>
      </w:tr>
    </w:tbl>
    <w:p w:rsidR="00355BFF" w:rsidRDefault="00355BFF">
      <w:pPr>
        <w:rPr>
          <w:rFonts w:hint="eastAsia"/>
          <w:sz w:val="24"/>
          <w:szCs w:val="24"/>
        </w:rPr>
      </w:pPr>
    </w:p>
    <w:p w:rsidR="005478EF" w:rsidRDefault="00FC4033">
      <w:pPr>
        <w:rPr>
          <w:sz w:val="24"/>
          <w:szCs w:val="24"/>
        </w:rPr>
      </w:pPr>
      <w:bookmarkStart w:id="0" w:name="_GoBack"/>
      <w:r>
        <w:rPr>
          <w:rFonts w:hint="eastAsia"/>
          <w:sz w:val="24"/>
          <w:szCs w:val="24"/>
        </w:rPr>
        <w:t>注：</w:t>
      </w:r>
    </w:p>
    <w:p w:rsidR="005478EF" w:rsidRDefault="00FC4033">
      <w:pPr>
        <w:rPr>
          <w:rFonts w:cs="Arial"/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、培训</w:t>
      </w:r>
      <w:r>
        <w:rPr>
          <w:sz w:val="24"/>
          <w:szCs w:val="24"/>
        </w:rPr>
        <w:t>时间</w:t>
      </w:r>
      <w:r>
        <w:rPr>
          <w:rFonts w:hint="eastAsia"/>
          <w:sz w:val="24"/>
          <w:szCs w:val="24"/>
        </w:rPr>
        <w:t>：</w:t>
      </w:r>
      <w:r>
        <w:rPr>
          <w:rFonts w:cs="Arial"/>
          <w:color w:val="000000"/>
          <w:sz w:val="24"/>
          <w:szCs w:val="24"/>
        </w:rPr>
        <w:t>上午</w:t>
      </w:r>
      <w:r>
        <w:rPr>
          <w:rFonts w:cs="Arial"/>
          <w:color w:val="000000"/>
          <w:sz w:val="24"/>
          <w:szCs w:val="24"/>
        </w:rPr>
        <w:t>8:50-12:00</w:t>
      </w:r>
      <w:r>
        <w:rPr>
          <w:rFonts w:cs="Arial" w:hint="eastAsia"/>
          <w:color w:val="000000"/>
          <w:sz w:val="24"/>
          <w:szCs w:val="24"/>
        </w:rPr>
        <w:t>、</w:t>
      </w:r>
      <w:r>
        <w:rPr>
          <w:rFonts w:cs="Arial"/>
          <w:color w:val="000000"/>
          <w:sz w:val="24"/>
          <w:szCs w:val="24"/>
        </w:rPr>
        <w:t>下午</w:t>
      </w:r>
      <w:r>
        <w:rPr>
          <w:rFonts w:cs="Arial"/>
          <w:color w:val="000000"/>
          <w:sz w:val="24"/>
          <w:szCs w:val="24"/>
        </w:rPr>
        <w:t>2:00-5:00</w:t>
      </w:r>
    </w:p>
    <w:p w:rsidR="005478EF" w:rsidRDefault="00FC4033">
      <w:pPr>
        <w:rPr>
          <w:sz w:val="24"/>
          <w:szCs w:val="24"/>
        </w:rPr>
      </w:pPr>
      <w:r>
        <w:rPr>
          <w:rFonts w:cs="Arial"/>
          <w:color w:val="000000"/>
          <w:sz w:val="24"/>
          <w:szCs w:val="24"/>
        </w:rPr>
        <w:t>2</w:t>
      </w:r>
      <w:r>
        <w:rPr>
          <w:rFonts w:cs="Arial" w:hint="eastAsia"/>
          <w:color w:val="000000"/>
          <w:sz w:val="24"/>
          <w:szCs w:val="24"/>
        </w:rPr>
        <w:t>、</w:t>
      </w:r>
      <w:r>
        <w:rPr>
          <w:rFonts w:cs="Arial"/>
          <w:color w:val="000000"/>
          <w:sz w:val="24"/>
          <w:szCs w:val="24"/>
        </w:rPr>
        <w:t>培训地点</w:t>
      </w:r>
      <w:r>
        <w:rPr>
          <w:rFonts w:cs="Arial" w:hint="eastAsia"/>
          <w:color w:val="000000"/>
          <w:sz w:val="24"/>
          <w:szCs w:val="24"/>
        </w:rPr>
        <w:t>：</w:t>
      </w:r>
      <w:r>
        <w:rPr>
          <w:rFonts w:cs="Arial"/>
          <w:color w:val="000000"/>
          <w:sz w:val="24"/>
          <w:szCs w:val="24"/>
        </w:rPr>
        <w:t>南京市玄武区四牌楼</w:t>
      </w:r>
      <w:r>
        <w:rPr>
          <w:rFonts w:cs="Arial"/>
          <w:color w:val="000000"/>
          <w:sz w:val="24"/>
          <w:szCs w:val="24"/>
        </w:rPr>
        <w:t>2</w:t>
      </w:r>
      <w:r>
        <w:rPr>
          <w:rFonts w:cs="Arial"/>
          <w:color w:val="000000"/>
          <w:sz w:val="24"/>
          <w:szCs w:val="24"/>
        </w:rPr>
        <w:t>号东南大学东南院</w:t>
      </w:r>
      <w:r>
        <w:rPr>
          <w:rFonts w:cs="Arial"/>
          <w:color w:val="000000"/>
          <w:sz w:val="24"/>
          <w:szCs w:val="24"/>
        </w:rPr>
        <w:t>204</w:t>
      </w:r>
      <w:r>
        <w:rPr>
          <w:rFonts w:cs="Arial"/>
          <w:color w:val="000000"/>
          <w:sz w:val="24"/>
          <w:szCs w:val="24"/>
        </w:rPr>
        <w:t>室</w:t>
      </w:r>
    </w:p>
    <w:p w:rsidR="005478EF" w:rsidRDefault="00FC4033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校内</w:t>
      </w:r>
      <w:r>
        <w:rPr>
          <w:rFonts w:hint="eastAsia"/>
          <w:sz w:val="24"/>
          <w:szCs w:val="24"/>
        </w:rPr>
        <w:t>咨询</w:t>
      </w:r>
      <w:r>
        <w:rPr>
          <w:sz w:val="24"/>
          <w:szCs w:val="24"/>
        </w:rPr>
        <w:t>电话：</w:t>
      </w:r>
      <w:r>
        <w:rPr>
          <w:rFonts w:hint="eastAsia"/>
          <w:sz w:val="24"/>
          <w:szCs w:val="24"/>
        </w:rPr>
        <w:t>5</w:t>
      </w:r>
      <w:r>
        <w:rPr>
          <w:sz w:val="24"/>
          <w:szCs w:val="24"/>
        </w:rPr>
        <w:t>8099173</w:t>
      </w:r>
      <w:r>
        <w:rPr>
          <w:rFonts w:hint="eastAsia"/>
          <w:sz w:val="24"/>
          <w:szCs w:val="24"/>
        </w:rPr>
        <w:t>（内线</w:t>
      </w:r>
      <w:r>
        <w:rPr>
          <w:sz w:val="24"/>
          <w:szCs w:val="24"/>
        </w:rPr>
        <w:t>：</w:t>
      </w:r>
      <w:r>
        <w:rPr>
          <w:rFonts w:hint="eastAsia"/>
          <w:sz w:val="24"/>
          <w:szCs w:val="24"/>
        </w:rPr>
        <w:t>5173</w:t>
      </w:r>
      <w:r>
        <w:rPr>
          <w:sz w:val="24"/>
          <w:szCs w:val="24"/>
        </w:rPr>
        <w:t>）</w:t>
      </w:r>
    </w:p>
    <w:p w:rsidR="005478EF" w:rsidRDefault="005478EF">
      <w:pPr>
        <w:rPr>
          <w:sz w:val="24"/>
          <w:szCs w:val="24"/>
        </w:rPr>
      </w:pPr>
    </w:p>
    <w:p w:rsidR="005478EF" w:rsidRDefault="005478EF">
      <w:pPr>
        <w:rPr>
          <w:sz w:val="24"/>
          <w:szCs w:val="24"/>
        </w:rPr>
      </w:pPr>
    </w:p>
    <w:p w:rsidR="005478EF" w:rsidRDefault="00FC403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                         </w:t>
      </w:r>
      <w:r>
        <w:rPr>
          <w:rFonts w:hint="eastAsia"/>
          <w:sz w:val="24"/>
          <w:szCs w:val="24"/>
        </w:rPr>
        <w:t>教务处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教师</w:t>
      </w:r>
      <w:r>
        <w:rPr>
          <w:sz w:val="24"/>
          <w:szCs w:val="24"/>
        </w:rPr>
        <w:t>发展中心</w:t>
      </w:r>
    </w:p>
    <w:p w:rsidR="005478EF" w:rsidRDefault="00FC403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                  </w:t>
      </w:r>
      <w:r w:rsidR="008730BB">
        <w:rPr>
          <w:rFonts w:hint="eastAsia"/>
          <w:sz w:val="24"/>
          <w:szCs w:val="24"/>
        </w:rPr>
        <w:t xml:space="preserve">                            2017</w:t>
      </w:r>
      <w:r>
        <w:rPr>
          <w:rFonts w:hint="eastAsia"/>
          <w:sz w:val="24"/>
          <w:szCs w:val="24"/>
        </w:rPr>
        <w:t>年</w:t>
      </w:r>
      <w:r w:rsidR="008730BB"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月</w:t>
      </w:r>
      <w:r w:rsidR="001A166A">
        <w:rPr>
          <w:rFonts w:hint="eastAsia"/>
          <w:sz w:val="24"/>
          <w:szCs w:val="24"/>
        </w:rPr>
        <w:t>7</w:t>
      </w:r>
      <w:r>
        <w:rPr>
          <w:rFonts w:hint="eastAsia"/>
          <w:sz w:val="24"/>
          <w:szCs w:val="24"/>
        </w:rPr>
        <w:t>日</w:t>
      </w:r>
      <w:bookmarkEnd w:id="0"/>
    </w:p>
    <w:sectPr w:rsidR="005478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12E" w:rsidRDefault="003E212E" w:rsidP="001A166A">
      <w:r>
        <w:separator/>
      </w:r>
    </w:p>
  </w:endnote>
  <w:endnote w:type="continuationSeparator" w:id="0">
    <w:p w:rsidR="003E212E" w:rsidRDefault="003E212E" w:rsidP="001A1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12E" w:rsidRDefault="003E212E" w:rsidP="001A166A">
      <w:r>
        <w:separator/>
      </w:r>
    </w:p>
  </w:footnote>
  <w:footnote w:type="continuationSeparator" w:id="0">
    <w:p w:rsidR="003E212E" w:rsidRDefault="003E212E" w:rsidP="001A16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8E5"/>
    <w:rsid w:val="00122ACD"/>
    <w:rsid w:val="00131DD3"/>
    <w:rsid w:val="00165AA5"/>
    <w:rsid w:val="001A166A"/>
    <w:rsid w:val="00264415"/>
    <w:rsid w:val="00276481"/>
    <w:rsid w:val="00355BFF"/>
    <w:rsid w:val="003E212E"/>
    <w:rsid w:val="00421624"/>
    <w:rsid w:val="004977FC"/>
    <w:rsid w:val="00515B5E"/>
    <w:rsid w:val="005478EF"/>
    <w:rsid w:val="008730BB"/>
    <w:rsid w:val="00912928"/>
    <w:rsid w:val="009547FC"/>
    <w:rsid w:val="00954BFF"/>
    <w:rsid w:val="00A77A6D"/>
    <w:rsid w:val="00C730D6"/>
    <w:rsid w:val="00C90E28"/>
    <w:rsid w:val="00CA28E5"/>
    <w:rsid w:val="00E218E6"/>
    <w:rsid w:val="00F27A81"/>
    <w:rsid w:val="00F9290F"/>
    <w:rsid w:val="00F94343"/>
    <w:rsid w:val="00FB65CE"/>
    <w:rsid w:val="00FC4033"/>
    <w:rsid w:val="1D40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SimSun">
    <w:name w:val="正文文本 + SimSun"/>
    <w:aliases w:val="10 pt,间距 0 pt20"/>
    <w:basedOn w:val="a0"/>
    <w:uiPriority w:val="99"/>
    <w:rsid w:val="00954BFF"/>
    <w:rPr>
      <w:rFonts w:ascii="宋体" w:eastAsia="宋体" w:cs="宋体"/>
      <w:spacing w:val="2"/>
      <w:sz w:val="20"/>
      <w:szCs w:val="20"/>
      <w:shd w:val="clear" w:color="auto" w:fill="FFFFFF"/>
    </w:rPr>
  </w:style>
  <w:style w:type="character" w:customStyle="1" w:styleId="Char1">
    <w:name w:val="正文文本 Char1"/>
    <w:basedOn w:val="a0"/>
    <w:link w:val="a6"/>
    <w:uiPriority w:val="99"/>
    <w:locked/>
    <w:rsid w:val="00954BFF"/>
    <w:rPr>
      <w:rFonts w:ascii="MingLiU" w:eastAsia="MingLiU" w:cs="MingLiU"/>
      <w:spacing w:val="2"/>
      <w:sz w:val="19"/>
      <w:szCs w:val="19"/>
      <w:shd w:val="clear" w:color="auto" w:fill="FFFFFF"/>
    </w:rPr>
  </w:style>
  <w:style w:type="paragraph" w:styleId="a6">
    <w:name w:val="Body Text"/>
    <w:basedOn w:val="a"/>
    <w:link w:val="Char1"/>
    <w:uiPriority w:val="99"/>
    <w:rsid w:val="00954BFF"/>
    <w:pPr>
      <w:shd w:val="clear" w:color="auto" w:fill="FFFFFF"/>
      <w:spacing w:line="307" w:lineRule="exact"/>
      <w:ind w:hanging="1200"/>
      <w:jc w:val="distribute"/>
    </w:pPr>
    <w:rPr>
      <w:rFonts w:ascii="MingLiU" w:eastAsia="MingLiU" w:cs="MingLiU"/>
      <w:spacing w:val="2"/>
      <w:kern w:val="0"/>
      <w:sz w:val="19"/>
      <w:szCs w:val="19"/>
    </w:rPr>
  </w:style>
  <w:style w:type="character" w:customStyle="1" w:styleId="Char2">
    <w:name w:val="正文文本 Char"/>
    <w:basedOn w:val="a0"/>
    <w:uiPriority w:val="99"/>
    <w:semiHidden/>
    <w:rsid w:val="00954BFF"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SimSun">
    <w:name w:val="正文文本 + SimSun"/>
    <w:aliases w:val="10 pt,间距 0 pt20"/>
    <w:basedOn w:val="a0"/>
    <w:uiPriority w:val="99"/>
    <w:rsid w:val="00954BFF"/>
    <w:rPr>
      <w:rFonts w:ascii="宋体" w:eastAsia="宋体" w:cs="宋体"/>
      <w:spacing w:val="2"/>
      <w:sz w:val="20"/>
      <w:szCs w:val="20"/>
      <w:shd w:val="clear" w:color="auto" w:fill="FFFFFF"/>
    </w:rPr>
  </w:style>
  <w:style w:type="character" w:customStyle="1" w:styleId="Char1">
    <w:name w:val="正文文本 Char1"/>
    <w:basedOn w:val="a0"/>
    <w:link w:val="a6"/>
    <w:uiPriority w:val="99"/>
    <w:locked/>
    <w:rsid w:val="00954BFF"/>
    <w:rPr>
      <w:rFonts w:ascii="MingLiU" w:eastAsia="MingLiU" w:cs="MingLiU"/>
      <w:spacing w:val="2"/>
      <w:sz w:val="19"/>
      <w:szCs w:val="19"/>
      <w:shd w:val="clear" w:color="auto" w:fill="FFFFFF"/>
    </w:rPr>
  </w:style>
  <w:style w:type="paragraph" w:styleId="a6">
    <w:name w:val="Body Text"/>
    <w:basedOn w:val="a"/>
    <w:link w:val="Char1"/>
    <w:uiPriority w:val="99"/>
    <w:rsid w:val="00954BFF"/>
    <w:pPr>
      <w:shd w:val="clear" w:color="auto" w:fill="FFFFFF"/>
      <w:spacing w:line="307" w:lineRule="exact"/>
      <w:ind w:hanging="1200"/>
      <w:jc w:val="distribute"/>
    </w:pPr>
    <w:rPr>
      <w:rFonts w:ascii="MingLiU" w:eastAsia="MingLiU" w:cs="MingLiU"/>
      <w:spacing w:val="2"/>
      <w:kern w:val="0"/>
      <w:sz w:val="19"/>
      <w:szCs w:val="19"/>
    </w:rPr>
  </w:style>
  <w:style w:type="character" w:customStyle="1" w:styleId="Char2">
    <w:name w:val="正文文本 Char"/>
    <w:basedOn w:val="a0"/>
    <w:uiPriority w:val="99"/>
    <w:semiHidden/>
    <w:rsid w:val="00954BFF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173</Words>
  <Characters>991</Characters>
  <Application>Microsoft Office Word</Application>
  <DocSecurity>0</DocSecurity>
  <Lines>8</Lines>
  <Paragraphs>2</Paragraphs>
  <ScaleCrop>false</ScaleCrop>
  <Company>Microsoft</Company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6</cp:revision>
  <dcterms:created xsi:type="dcterms:W3CDTF">2017-03-06T01:44:00Z</dcterms:created>
  <dcterms:modified xsi:type="dcterms:W3CDTF">2017-03-07T02:43:00Z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