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43F6" w14:textId="77777777" w:rsidR="00FA4501" w:rsidRDefault="00911A06" w:rsidP="00FA4501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2B7D79">
        <w:rPr>
          <w:rFonts w:ascii="方正小标宋简体" w:eastAsia="方正小标宋简体" w:hint="eastAsia"/>
          <w:b/>
          <w:bCs/>
          <w:sz w:val="36"/>
          <w:szCs w:val="36"/>
        </w:rPr>
        <w:t>关于成立</w:t>
      </w:r>
      <w:r w:rsidR="00AA1F09" w:rsidRPr="002B7D79">
        <w:rPr>
          <w:rFonts w:ascii="方正小标宋简体" w:eastAsia="方正小标宋简体" w:hint="eastAsia"/>
          <w:b/>
          <w:bCs/>
          <w:sz w:val="36"/>
          <w:szCs w:val="36"/>
        </w:rPr>
        <w:t>河海大学教务处</w:t>
      </w:r>
      <w:r w:rsidRPr="002B7D79">
        <w:rPr>
          <w:rFonts w:ascii="方正小标宋简体" w:eastAsia="方正小标宋简体" w:hint="eastAsia"/>
          <w:b/>
          <w:bCs/>
          <w:sz w:val="36"/>
          <w:szCs w:val="36"/>
        </w:rPr>
        <w:t>党支部</w:t>
      </w:r>
    </w:p>
    <w:p w14:paraId="6F1C9AEE" w14:textId="089A62A7" w:rsidR="002F2FAC" w:rsidRPr="00FA4501" w:rsidRDefault="00AA1F09" w:rsidP="00FA4501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 w:rsidRPr="002B7D79">
        <w:rPr>
          <w:rFonts w:ascii="方正小标宋简体" w:eastAsia="方正小标宋简体" w:hint="eastAsia"/>
          <w:b/>
          <w:bCs/>
          <w:sz w:val="36"/>
          <w:szCs w:val="36"/>
        </w:rPr>
        <w:t>“青年</w:t>
      </w:r>
      <w:r w:rsidR="00911A06" w:rsidRPr="002B7D79">
        <w:rPr>
          <w:rFonts w:ascii="方正小标宋简体" w:eastAsia="方正小标宋简体" w:hint="eastAsia"/>
          <w:b/>
          <w:bCs/>
          <w:sz w:val="36"/>
          <w:szCs w:val="36"/>
        </w:rPr>
        <w:t>理论</w:t>
      </w:r>
      <w:r w:rsidRPr="002B7D79">
        <w:rPr>
          <w:rFonts w:ascii="方正小标宋简体" w:eastAsia="方正小标宋简体" w:hint="eastAsia"/>
          <w:b/>
          <w:bCs/>
          <w:sz w:val="36"/>
          <w:szCs w:val="36"/>
        </w:rPr>
        <w:t>学习小组”</w:t>
      </w:r>
      <w:r w:rsidR="00911A06" w:rsidRPr="002B7D79">
        <w:rPr>
          <w:rFonts w:ascii="方正小标宋简体" w:eastAsia="方正小标宋简体" w:hint="eastAsia"/>
          <w:b/>
          <w:bCs/>
          <w:sz w:val="36"/>
          <w:szCs w:val="36"/>
        </w:rPr>
        <w:t>的通知</w:t>
      </w:r>
    </w:p>
    <w:p w14:paraId="377084B0" w14:textId="77777777" w:rsidR="002F2FAC" w:rsidRDefault="002F2FAC" w:rsidP="002F2FAC">
      <w:pPr>
        <w:jc w:val="center"/>
      </w:pPr>
    </w:p>
    <w:p w14:paraId="729F20E3" w14:textId="77777777" w:rsidR="00911A06" w:rsidRDefault="00911A06" w:rsidP="00911A06">
      <w:pPr>
        <w:widowControl/>
        <w:wordWrap w:val="0"/>
        <w:spacing w:line="600" w:lineRule="exact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kern w:val="0"/>
          <w:sz w:val="32"/>
          <w:szCs w:val="32"/>
        </w:rPr>
        <w:t>各位党员：</w:t>
      </w:r>
    </w:p>
    <w:p w14:paraId="5DBD9335" w14:textId="77777777" w:rsidR="00147602" w:rsidRDefault="002F2FAC" w:rsidP="00911A06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为进一步提高</w:t>
      </w:r>
      <w:r w:rsidR="00AA1F09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教务处青年同志</w:t>
      </w:r>
      <w:r w:rsidR="00911A06">
        <w:rPr>
          <w:rFonts w:ascii="仿宋_GB2312" w:eastAsia="仿宋_GB2312" w:hAnsi="FangSong" w:cs="宋体" w:hint="eastAsia"/>
          <w:kern w:val="0"/>
          <w:sz w:val="32"/>
          <w:szCs w:val="32"/>
        </w:rPr>
        <w:t>理论</w:t>
      </w:r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学习水平，</w:t>
      </w:r>
      <w:r w:rsidR="00147602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搭建学习</w:t>
      </w:r>
      <w:r w:rsidR="00147602">
        <w:rPr>
          <w:rFonts w:ascii="仿宋_GB2312" w:eastAsia="仿宋_GB2312" w:hAnsi="FangSong" w:cs="宋体" w:hint="eastAsia"/>
          <w:kern w:val="0"/>
          <w:sz w:val="32"/>
          <w:szCs w:val="32"/>
        </w:rPr>
        <w:t>交流</w:t>
      </w:r>
      <w:r w:rsidR="00147602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提升平台</w:t>
      </w:r>
      <w:r w:rsidR="00147602">
        <w:rPr>
          <w:rFonts w:ascii="仿宋_GB2312" w:eastAsia="仿宋_GB2312" w:hAnsi="FangSong" w:cs="宋体" w:hint="eastAsia"/>
          <w:kern w:val="0"/>
          <w:sz w:val="32"/>
          <w:szCs w:val="32"/>
        </w:rPr>
        <w:t>，根据“不忘初心、牢记使命”主题教育要求，结合支部工作实际，经研究，决定成立教务处党支部</w:t>
      </w:r>
      <w:r w:rsidR="00147602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“青年</w:t>
      </w:r>
      <w:r w:rsidR="00147602">
        <w:rPr>
          <w:rFonts w:ascii="仿宋_GB2312" w:eastAsia="仿宋_GB2312" w:hAnsi="FangSong" w:cs="宋体" w:hint="eastAsia"/>
          <w:kern w:val="0"/>
          <w:sz w:val="32"/>
          <w:szCs w:val="32"/>
        </w:rPr>
        <w:t>理论</w:t>
      </w:r>
      <w:r w:rsidR="00147602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学习小组”，</w:t>
      </w:r>
      <w:r w:rsidR="00147602">
        <w:rPr>
          <w:rFonts w:ascii="仿宋_GB2312" w:eastAsia="仿宋_GB2312" w:hAnsi="FangSong" w:cs="宋体" w:hint="eastAsia"/>
          <w:kern w:val="0"/>
          <w:sz w:val="32"/>
          <w:szCs w:val="32"/>
        </w:rPr>
        <w:t>相关事宜通知如下：</w:t>
      </w:r>
    </w:p>
    <w:p w14:paraId="4CC54413" w14:textId="77777777" w:rsidR="002F2FAC" w:rsidRPr="00911A06" w:rsidRDefault="00911A06" w:rsidP="00911A06">
      <w:pPr>
        <w:widowControl/>
        <w:tabs>
          <w:tab w:val="num" w:pos="555"/>
        </w:tabs>
        <w:wordWrap w:val="0"/>
        <w:spacing w:line="600" w:lineRule="exact"/>
        <w:ind w:leftChars="263" w:left="552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911A06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</w:t>
      </w:r>
      <w:r w:rsidR="00147602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、工作目标</w:t>
      </w:r>
    </w:p>
    <w:p w14:paraId="46D1755A" w14:textId="77777777" w:rsidR="00147602" w:rsidRDefault="00147602" w:rsidP="00911A06">
      <w:pPr>
        <w:widowControl/>
        <w:wordWrap w:val="0"/>
        <w:spacing w:line="60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kern w:val="0"/>
          <w:sz w:val="32"/>
          <w:szCs w:val="32"/>
        </w:rPr>
        <w:t>教务处党支部“</w:t>
      </w:r>
      <w:r w:rsidR="00611905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青年</w:t>
      </w:r>
      <w:r w:rsidR="001225A4">
        <w:rPr>
          <w:rFonts w:ascii="仿宋_GB2312" w:eastAsia="仿宋_GB2312" w:hAnsi="FangSong" w:cs="宋体" w:hint="eastAsia"/>
          <w:kern w:val="0"/>
          <w:sz w:val="32"/>
          <w:szCs w:val="32"/>
        </w:rPr>
        <w:t>理论</w:t>
      </w:r>
      <w:r w:rsidR="002F2FAC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学习小组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”以习近平新时代中国特色社会主义思想为指导，在机关党委、教务处党支部委员会的领导下开展工作，本着提高理论水平、助力青年成长为目的，将平时碎片化的理论</w:t>
      </w:r>
      <w:r w:rsidR="002F2FAC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学习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时间汇聚集中学习研讨，</w:t>
      </w:r>
      <w:r w:rsidR="002F2FAC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借助团队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力量</w:t>
      </w:r>
      <w:r w:rsidR="002F2FAC"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达到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资源共享、</w:t>
      </w:r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优势互补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、共同提高</w:t>
      </w:r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进一步提升支部党员理论水平，增强支部凝聚力，体现党员先进性。</w:t>
      </w:r>
    </w:p>
    <w:p w14:paraId="6C8FDF79" w14:textId="77777777" w:rsidR="004550F7" w:rsidRPr="00911A06" w:rsidRDefault="00911A06" w:rsidP="00911A06">
      <w:pPr>
        <w:widowControl/>
        <w:tabs>
          <w:tab w:val="num" w:pos="555"/>
        </w:tabs>
        <w:wordWrap w:val="0"/>
        <w:spacing w:line="600" w:lineRule="exact"/>
        <w:ind w:leftChars="263" w:left="552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911A06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</w:t>
      </w:r>
      <w:r w:rsidR="00A20F2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、学习形式及内容</w:t>
      </w:r>
    </w:p>
    <w:p w14:paraId="667D26BB" w14:textId="77777777" w:rsidR="00A20F2B" w:rsidRPr="00911A06" w:rsidRDefault="00A20F2B" w:rsidP="00A20F2B">
      <w:pPr>
        <w:widowControl/>
        <w:tabs>
          <w:tab w:val="num" w:pos="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b/>
          <w:kern w:val="0"/>
          <w:sz w:val="32"/>
          <w:szCs w:val="32"/>
        </w:rPr>
        <w:t>1.</w:t>
      </w:r>
      <w:r w:rsidRPr="00A20F2B">
        <w:rPr>
          <w:rFonts w:ascii="仿宋_GB2312" w:eastAsia="仿宋_GB2312" w:hAnsi="FangSong" w:cs="宋体" w:hint="eastAsia"/>
          <w:b/>
          <w:bCs/>
          <w:kern w:val="0"/>
          <w:sz w:val="32"/>
          <w:szCs w:val="32"/>
        </w:rPr>
        <w:t xml:space="preserve"> </w:t>
      </w:r>
      <w:r w:rsidRPr="00911A06">
        <w:rPr>
          <w:rFonts w:ascii="仿宋_GB2312" w:eastAsia="仿宋_GB2312" w:hAnsi="FangSong" w:cs="宋体" w:hint="eastAsia"/>
          <w:b/>
          <w:bCs/>
          <w:kern w:val="0"/>
          <w:sz w:val="32"/>
          <w:szCs w:val="32"/>
        </w:rPr>
        <w:t>小组集体学习</w:t>
      </w:r>
      <w:r>
        <w:rPr>
          <w:rFonts w:ascii="仿宋_GB2312" w:eastAsia="仿宋_GB2312" w:hAnsi="FangSong" w:cs="宋体" w:hint="eastAsia"/>
          <w:b/>
          <w:bCs/>
          <w:kern w:val="0"/>
          <w:sz w:val="32"/>
          <w:szCs w:val="32"/>
        </w:rPr>
        <w:t>。</w:t>
      </w:r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小组成员轮流汇报学习成果，每次学习会2人汇报（每人15分钟）、小组成员共同讨论，下一期会议即将汇报的成员负责记录本次学习会议记录，形成文字性报告。</w:t>
      </w:r>
    </w:p>
    <w:p w14:paraId="6A43C4D9" w14:textId="77777777" w:rsidR="00A20F2B" w:rsidRDefault="00A20F2B" w:rsidP="00A20F2B">
      <w:pPr>
        <w:widowControl/>
        <w:tabs>
          <w:tab w:val="num" w:pos="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b/>
          <w:bCs/>
          <w:kern w:val="0"/>
          <w:sz w:val="32"/>
          <w:szCs w:val="32"/>
        </w:rPr>
        <w:t>2. 特邀</w:t>
      </w:r>
      <w:r w:rsidRPr="00911A06">
        <w:rPr>
          <w:rFonts w:ascii="仿宋_GB2312" w:eastAsia="仿宋_GB2312" w:hAnsi="FangSong" w:cs="宋体" w:hint="eastAsia"/>
          <w:b/>
          <w:bCs/>
          <w:kern w:val="0"/>
          <w:sz w:val="32"/>
          <w:szCs w:val="32"/>
        </w:rPr>
        <w:t>专家报告</w:t>
      </w:r>
      <w:r>
        <w:rPr>
          <w:rFonts w:ascii="仿宋_GB2312" w:eastAsia="仿宋_GB2312" w:hAnsi="FangSong" w:cs="宋体" w:hint="eastAsia"/>
          <w:b/>
          <w:bCs/>
          <w:kern w:val="0"/>
          <w:sz w:val="32"/>
          <w:szCs w:val="32"/>
        </w:rPr>
        <w:t>。</w:t>
      </w:r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邀请校内相关专家分享经验，现场指导。如以此种形式，组内所有成员需</w:t>
      </w:r>
      <w:proofErr w:type="gramStart"/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提交听</w:t>
      </w:r>
      <w:proofErr w:type="gramEnd"/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报告心得。</w:t>
      </w:r>
    </w:p>
    <w:p w14:paraId="44E3AEC5" w14:textId="77777777" w:rsidR="00A20F2B" w:rsidRPr="00911A06" w:rsidRDefault="00A20F2B" w:rsidP="00A20F2B">
      <w:pPr>
        <w:widowControl/>
        <w:tabs>
          <w:tab w:val="num" w:pos="123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b/>
          <w:kern w:val="0"/>
          <w:sz w:val="32"/>
          <w:szCs w:val="32"/>
        </w:rPr>
      </w:pPr>
      <w:r w:rsidRPr="00911A06">
        <w:rPr>
          <w:rFonts w:ascii="仿宋_GB2312" w:eastAsia="仿宋_GB2312" w:hAnsi="FangSong" w:cs="宋体" w:hint="eastAsia"/>
          <w:b/>
          <w:kern w:val="0"/>
          <w:sz w:val="32"/>
          <w:szCs w:val="32"/>
        </w:rPr>
        <w:lastRenderedPageBreak/>
        <w:t>3.</w:t>
      </w:r>
      <w:r>
        <w:rPr>
          <w:rFonts w:ascii="仿宋_GB2312" w:eastAsia="仿宋_GB2312" w:hAnsi="FangSong" w:cs="宋体" w:hint="eastAsia"/>
          <w:b/>
          <w:kern w:val="0"/>
          <w:sz w:val="32"/>
          <w:szCs w:val="32"/>
        </w:rPr>
        <w:t xml:space="preserve"> </w:t>
      </w:r>
      <w:r w:rsidRPr="00911A06">
        <w:rPr>
          <w:rFonts w:ascii="仿宋_GB2312" w:eastAsia="仿宋_GB2312" w:hAnsi="FangSong" w:cs="宋体" w:hint="eastAsia"/>
          <w:b/>
          <w:kern w:val="0"/>
          <w:sz w:val="32"/>
          <w:szCs w:val="32"/>
        </w:rPr>
        <w:t>学习内容</w:t>
      </w:r>
      <w:r>
        <w:rPr>
          <w:rFonts w:ascii="仿宋_GB2312" w:eastAsia="仿宋_GB2312" w:hAnsi="FangSong" w:cs="宋体" w:hint="eastAsia"/>
          <w:b/>
          <w:kern w:val="0"/>
          <w:sz w:val="32"/>
          <w:szCs w:val="32"/>
        </w:rPr>
        <w:t>。</w:t>
      </w:r>
      <w:r w:rsidRPr="00911A06">
        <w:rPr>
          <w:rFonts w:ascii="仿宋_GB2312" w:eastAsia="仿宋_GB2312" w:hAnsi="FangSong" w:cs="宋体" w:hint="eastAsia"/>
          <w:bCs/>
          <w:kern w:val="0"/>
          <w:sz w:val="32"/>
          <w:szCs w:val="32"/>
        </w:rPr>
        <w:t>结合本职工作，汇报上级重要文件、公文写作、教育管理类论文学习心得，小组成员可以自行确定汇报内容。</w:t>
      </w:r>
    </w:p>
    <w:p w14:paraId="6DB491A8" w14:textId="77777777" w:rsidR="00A20F2B" w:rsidRPr="00911A06" w:rsidRDefault="00A20F2B" w:rsidP="00A20F2B">
      <w:pPr>
        <w:widowControl/>
        <w:tabs>
          <w:tab w:val="num" w:pos="555"/>
        </w:tabs>
        <w:wordWrap w:val="0"/>
        <w:spacing w:line="600" w:lineRule="exact"/>
        <w:ind w:leftChars="263" w:left="552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三、学习要求</w:t>
      </w:r>
      <w:r w:rsidR="004C3CA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及活动负责人</w:t>
      </w:r>
    </w:p>
    <w:p w14:paraId="4344CEEB" w14:textId="77777777" w:rsidR="004550F7" w:rsidRPr="00911A06" w:rsidRDefault="00A20F2B" w:rsidP="00911A06">
      <w:pPr>
        <w:widowControl/>
        <w:tabs>
          <w:tab w:val="num" w:pos="123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bCs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b/>
          <w:kern w:val="0"/>
          <w:sz w:val="32"/>
          <w:szCs w:val="32"/>
        </w:rPr>
        <w:t>1</w:t>
      </w:r>
      <w:r w:rsidR="004550F7" w:rsidRPr="00911A06">
        <w:rPr>
          <w:rFonts w:ascii="仿宋_GB2312" w:eastAsia="仿宋_GB2312" w:hAnsi="FangSong" w:cs="宋体" w:hint="eastAsia"/>
          <w:b/>
          <w:kern w:val="0"/>
          <w:sz w:val="32"/>
          <w:szCs w:val="32"/>
        </w:rPr>
        <w:t>.</w:t>
      </w:r>
      <w:r>
        <w:rPr>
          <w:rFonts w:ascii="仿宋_GB2312" w:eastAsia="仿宋_GB2312" w:hAnsi="FangSong" w:cs="宋体" w:hint="eastAsia"/>
          <w:b/>
          <w:kern w:val="0"/>
          <w:sz w:val="32"/>
          <w:szCs w:val="32"/>
        </w:rPr>
        <w:t xml:space="preserve"> </w:t>
      </w:r>
      <w:r w:rsidR="002F2FAC" w:rsidRPr="00911A06">
        <w:rPr>
          <w:rFonts w:ascii="仿宋_GB2312" w:eastAsia="仿宋_GB2312" w:hAnsi="FangSong" w:cs="宋体" w:hint="eastAsia"/>
          <w:b/>
          <w:kern w:val="0"/>
          <w:sz w:val="32"/>
          <w:szCs w:val="32"/>
        </w:rPr>
        <w:t>学习时间</w:t>
      </w:r>
      <w:r>
        <w:rPr>
          <w:rFonts w:ascii="仿宋_GB2312" w:eastAsia="仿宋_GB2312" w:hAnsi="FangSong" w:cs="宋体" w:hint="eastAsia"/>
          <w:b/>
          <w:kern w:val="0"/>
          <w:sz w:val="32"/>
          <w:szCs w:val="32"/>
        </w:rPr>
        <w:t>及地点</w:t>
      </w:r>
      <w:r w:rsidR="004550F7" w:rsidRPr="00911A06">
        <w:rPr>
          <w:rFonts w:ascii="仿宋_GB2312" w:eastAsia="仿宋_GB2312" w:hAnsi="FangSong" w:cs="宋体" w:hint="eastAsia"/>
          <w:b/>
          <w:kern w:val="0"/>
          <w:sz w:val="32"/>
          <w:szCs w:val="32"/>
        </w:rPr>
        <w:t>：</w:t>
      </w:r>
      <w:r w:rsidR="004550F7" w:rsidRPr="00911A06">
        <w:rPr>
          <w:rFonts w:ascii="仿宋_GB2312" w:eastAsia="仿宋_GB2312" w:hAnsi="FangSong" w:cs="宋体" w:hint="eastAsia"/>
          <w:bCs/>
          <w:kern w:val="0"/>
          <w:sz w:val="32"/>
          <w:szCs w:val="32"/>
        </w:rPr>
        <w:t>每周三15:</w:t>
      </w:r>
      <w:r w:rsidR="00326747" w:rsidRPr="00911A06">
        <w:rPr>
          <w:rFonts w:ascii="仿宋_GB2312" w:eastAsia="仿宋_GB2312" w:hAnsi="FangSong" w:cs="宋体" w:hint="eastAsia"/>
          <w:bCs/>
          <w:kern w:val="0"/>
          <w:sz w:val="32"/>
          <w:szCs w:val="32"/>
        </w:rPr>
        <w:t>3</w:t>
      </w:r>
      <w:r w:rsidR="004550F7" w:rsidRPr="00911A06">
        <w:rPr>
          <w:rFonts w:ascii="仿宋_GB2312" w:eastAsia="仿宋_GB2312" w:hAnsi="FangSong" w:cs="宋体" w:hint="eastAsia"/>
          <w:bCs/>
          <w:kern w:val="0"/>
          <w:sz w:val="32"/>
          <w:szCs w:val="32"/>
        </w:rPr>
        <w:t>0-17:00</w:t>
      </w:r>
      <w:r>
        <w:rPr>
          <w:rFonts w:ascii="仿宋_GB2312" w:eastAsia="仿宋_GB2312" w:hAnsi="FangSong" w:cs="宋体" w:hint="eastAsia"/>
          <w:bCs/>
          <w:kern w:val="0"/>
          <w:sz w:val="32"/>
          <w:szCs w:val="32"/>
        </w:rPr>
        <w:t>（若有事冲突则顺延），地点根据实际提前通知。</w:t>
      </w:r>
    </w:p>
    <w:p w14:paraId="41C2F4FF" w14:textId="77777777" w:rsidR="00A20F2B" w:rsidRDefault="00A20F2B" w:rsidP="00911A06">
      <w:pPr>
        <w:widowControl/>
        <w:tabs>
          <w:tab w:val="num" w:pos="123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hint="eastAsia"/>
          <w:b/>
          <w:kern w:val="0"/>
          <w:sz w:val="32"/>
          <w:szCs w:val="32"/>
        </w:rPr>
        <w:t>2. 注重学习实效。</w:t>
      </w:r>
      <w:r w:rsidRPr="00A20F2B">
        <w:rPr>
          <w:rFonts w:ascii="仿宋_GB2312" w:eastAsia="仿宋_GB2312" w:hAnsi="FangSong" w:cs="宋体" w:hint="eastAsia"/>
          <w:kern w:val="0"/>
          <w:sz w:val="32"/>
          <w:szCs w:val="32"/>
        </w:rPr>
        <w:t>参加青年理论学习小组的各位成员本着</w:t>
      </w:r>
      <w:r w:rsidR="002B7D79">
        <w:rPr>
          <w:rFonts w:ascii="仿宋_GB2312" w:eastAsia="仿宋_GB2312" w:hAnsi="FangSong" w:cs="宋体" w:hint="eastAsia"/>
          <w:kern w:val="0"/>
          <w:sz w:val="32"/>
          <w:szCs w:val="32"/>
        </w:rPr>
        <w:t>理论与实践结合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、</w:t>
      </w:r>
      <w:r w:rsidR="002B7D79">
        <w:rPr>
          <w:rFonts w:ascii="仿宋_GB2312" w:eastAsia="仿宋_GB2312" w:hAnsi="FangSong" w:cs="宋体" w:hint="eastAsia"/>
          <w:kern w:val="0"/>
          <w:sz w:val="32"/>
          <w:szCs w:val="32"/>
        </w:rPr>
        <w:t>学习形式与学习内容统一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的原则，学习过程中需坚持不懈，积极主动参与学习和讨论，按期提交相关材料，注重学习实效</w:t>
      </w:r>
      <w:r w:rsidRPr="00911A06">
        <w:rPr>
          <w:rFonts w:ascii="仿宋_GB2312" w:eastAsia="仿宋_GB2312" w:hAnsi="FangSong" w:cs="宋体" w:hint="eastAsia"/>
          <w:kern w:val="0"/>
          <w:sz w:val="32"/>
          <w:szCs w:val="32"/>
        </w:rPr>
        <w:t>。</w:t>
      </w:r>
    </w:p>
    <w:p w14:paraId="6F3DBC7E" w14:textId="77777777" w:rsidR="002B7D79" w:rsidRDefault="002B7D79" w:rsidP="002B7D79">
      <w:pPr>
        <w:widowControl/>
        <w:tabs>
          <w:tab w:val="num" w:pos="123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2B7D79">
        <w:rPr>
          <w:rFonts w:ascii="仿宋_GB2312" w:eastAsia="仿宋_GB2312" w:hAnsi="FangSong" w:cs="宋体" w:hint="eastAsia"/>
          <w:b/>
          <w:kern w:val="0"/>
          <w:sz w:val="32"/>
          <w:szCs w:val="32"/>
        </w:rPr>
        <w:t>3. 活动负责人：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>丁小庆老师。</w:t>
      </w:r>
    </w:p>
    <w:p w14:paraId="2E751028" w14:textId="77777777" w:rsidR="002B7D79" w:rsidRDefault="002B7D79" w:rsidP="002B7D79">
      <w:pPr>
        <w:widowControl/>
        <w:tabs>
          <w:tab w:val="num" w:pos="123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</w:p>
    <w:p w14:paraId="5BF9950A" w14:textId="77777777" w:rsidR="002B7D79" w:rsidRDefault="002B7D79" w:rsidP="002B7D79">
      <w:pPr>
        <w:widowControl/>
        <w:tabs>
          <w:tab w:val="num" w:pos="123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kern w:val="0"/>
          <w:sz w:val="32"/>
          <w:szCs w:val="32"/>
        </w:rPr>
        <w:t>附件：</w:t>
      </w:r>
      <w:r w:rsidRPr="002B7D79">
        <w:rPr>
          <w:rFonts w:ascii="仿宋_GB2312" w:eastAsia="仿宋_GB2312" w:hAnsi="FangSong" w:cs="宋体" w:hint="eastAsia"/>
          <w:kern w:val="0"/>
          <w:sz w:val="32"/>
          <w:szCs w:val="32"/>
        </w:rPr>
        <w:t>河海大学教务处党支部“青年理论学习小组”学习记录表</w:t>
      </w:r>
    </w:p>
    <w:p w14:paraId="10D7778E" w14:textId="77777777" w:rsidR="002B7D79" w:rsidRDefault="002B7D79" w:rsidP="002B7D79">
      <w:pPr>
        <w:widowControl/>
        <w:tabs>
          <w:tab w:val="num" w:pos="1230"/>
        </w:tabs>
        <w:wordWrap w:val="0"/>
        <w:spacing w:line="600" w:lineRule="exact"/>
        <w:ind w:firstLineChars="196" w:firstLine="627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</w:p>
    <w:p w14:paraId="35122AAC" w14:textId="77777777" w:rsidR="002B7D79" w:rsidRDefault="002B7D79" w:rsidP="002B7D79">
      <w:pPr>
        <w:widowControl/>
        <w:tabs>
          <w:tab w:val="num" w:pos="1230"/>
        </w:tabs>
        <w:wordWrap w:val="0"/>
        <w:spacing w:line="600" w:lineRule="exact"/>
        <w:ind w:firstLineChars="1745" w:firstLine="5584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kern w:val="0"/>
          <w:sz w:val="32"/>
          <w:szCs w:val="32"/>
        </w:rPr>
        <w:t>教务处党支部</w:t>
      </w:r>
    </w:p>
    <w:p w14:paraId="14FBE925" w14:textId="77777777" w:rsidR="002B7D79" w:rsidRPr="002B7D79" w:rsidRDefault="002B7D79" w:rsidP="002B7D79">
      <w:pPr>
        <w:widowControl/>
        <w:tabs>
          <w:tab w:val="num" w:pos="1230"/>
        </w:tabs>
        <w:wordWrap w:val="0"/>
        <w:spacing w:line="600" w:lineRule="exact"/>
        <w:ind w:firstLineChars="1645" w:firstLine="5264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kern w:val="0"/>
          <w:sz w:val="32"/>
          <w:szCs w:val="32"/>
        </w:rPr>
        <w:t>2019年12月10日</w:t>
      </w:r>
    </w:p>
    <w:p w14:paraId="1F2BF00F" w14:textId="77777777" w:rsidR="002B7D79" w:rsidRDefault="002B7D79">
      <w:pPr>
        <w:widowControl/>
        <w:jc w:val="left"/>
        <w:rPr>
          <w:rFonts w:ascii="方正小标宋简体" w:eastAsia="方正小标宋简体" w:hAnsi="宋体" w:cs="宋体"/>
          <w:kern w:val="0"/>
          <w:sz w:val="24"/>
        </w:rPr>
      </w:pPr>
      <w:r>
        <w:rPr>
          <w:rFonts w:ascii="方正小标宋简体" w:eastAsia="方正小标宋简体" w:hAnsi="宋体" w:cs="宋体"/>
          <w:kern w:val="0"/>
          <w:sz w:val="24"/>
        </w:rPr>
        <w:br w:type="page"/>
      </w:r>
    </w:p>
    <w:p w14:paraId="73A52B17" w14:textId="77777777" w:rsidR="002B7D79" w:rsidRPr="002B7D79" w:rsidRDefault="00A20F2B" w:rsidP="002B7D79">
      <w:pPr>
        <w:widowControl/>
        <w:adjustRightInd w:val="0"/>
        <w:snapToGrid w:val="0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2B7D79">
        <w:rPr>
          <w:rFonts w:ascii="方正小标宋简体" w:eastAsia="方正小标宋简体" w:hint="eastAsia"/>
          <w:b/>
          <w:bCs/>
          <w:sz w:val="32"/>
          <w:szCs w:val="32"/>
        </w:rPr>
        <w:lastRenderedPageBreak/>
        <w:t>河海大学教务处党支部“青年理论学习小组”</w:t>
      </w:r>
    </w:p>
    <w:p w14:paraId="227301AD" w14:textId="77777777" w:rsidR="002F2FAC" w:rsidRPr="002B7D79" w:rsidRDefault="00B96831" w:rsidP="002B7D79">
      <w:pPr>
        <w:widowControl/>
        <w:adjustRightInd w:val="0"/>
        <w:snapToGrid w:val="0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2B7D79">
        <w:rPr>
          <w:rFonts w:ascii="方正小标宋简体" w:eastAsia="方正小标宋简体" w:hint="eastAsia"/>
          <w:b/>
          <w:bCs/>
          <w:sz w:val="32"/>
          <w:szCs w:val="32"/>
        </w:rPr>
        <w:t>学习记录</w:t>
      </w:r>
      <w:r w:rsidR="00A20F2B" w:rsidRPr="002B7D79">
        <w:rPr>
          <w:rFonts w:ascii="方正小标宋简体" w:eastAsia="方正小标宋简体" w:hint="eastAsia"/>
          <w:b/>
          <w:bCs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64"/>
        <w:gridCol w:w="1489"/>
        <w:gridCol w:w="2659"/>
      </w:tblGrid>
      <w:tr w:rsidR="00B96831" w:rsidRPr="002B7D79" w14:paraId="12EBA999" w14:textId="77777777" w:rsidTr="002B7D79">
        <w:trPr>
          <w:trHeight w:val="376"/>
        </w:trPr>
        <w:tc>
          <w:tcPr>
            <w:tcW w:w="1384" w:type="dxa"/>
            <w:vAlign w:val="center"/>
          </w:tcPr>
          <w:p w14:paraId="3114081D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学习期数</w:t>
            </w:r>
          </w:p>
        </w:tc>
        <w:tc>
          <w:tcPr>
            <w:tcW w:w="2764" w:type="dxa"/>
            <w:vAlign w:val="center"/>
          </w:tcPr>
          <w:p w14:paraId="68881833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48154A4C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学习日期</w:t>
            </w:r>
          </w:p>
        </w:tc>
        <w:tc>
          <w:tcPr>
            <w:tcW w:w="2659" w:type="dxa"/>
            <w:vAlign w:val="center"/>
          </w:tcPr>
          <w:p w14:paraId="73D0236B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3293A" w:rsidRPr="002B7D79" w14:paraId="6DEBFDCF" w14:textId="77777777" w:rsidTr="002B7D79">
        <w:trPr>
          <w:trHeight w:val="376"/>
        </w:trPr>
        <w:tc>
          <w:tcPr>
            <w:tcW w:w="1384" w:type="dxa"/>
            <w:vAlign w:val="center"/>
          </w:tcPr>
          <w:p w14:paraId="75D61172" w14:textId="77777777" w:rsidR="0073293A" w:rsidRPr="002B7D79" w:rsidRDefault="0073293A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学习地点</w:t>
            </w:r>
          </w:p>
        </w:tc>
        <w:tc>
          <w:tcPr>
            <w:tcW w:w="2764" w:type="dxa"/>
            <w:vAlign w:val="center"/>
          </w:tcPr>
          <w:p w14:paraId="30682B77" w14:textId="77777777" w:rsidR="0073293A" w:rsidRPr="002B7D79" w:rsidRDefault="0073293A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2758412F" w14:textId="77777777" w:rsidR="0073293A" w:rsidRPr="002B7D79" w:rsidRDefault="0073293A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2659" w:type="dxa"/>
            <w:vAlign w:val="center"/>
          </w:tcPr>
          <w:p w14:paraId="7FC97074" w14:textId="77777777" w:rsidR="0073293A" w:rsidRPr="002B7D79" w:rsidRDefault="0073293A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6831" w:rsidRPr="002B7D79" w14:paraId="5AAB1BAE" w14:textId="77777777" w:rsidTr="002B7D79">
        <w:trPr>
          <w:trHeight w:val="376"/>
        </w:trPr>
        <w:tc>
          <w:tcPr>
            <w:tcW w:w="1384" w:type="dxa"/>
            <w:vAlign w:val="center"/>
          </w:tcPr>
          <w:p w14:paraId="1174EF27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汇报人1</w:t>
            </w:r>
          </w:p>
        </w:tc>
        <w:tc>
          <w:tcPr>
            <w:tcW w:w="2764" w:type="dxa"/>
            <w:vAlign w:val="center"/>
          </w:tcPr>
          <w:p w14:paraId="4E0775DF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0F41C987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汇报主题1</w:t>
            </w:r>
          </w:p>
        </w:tc>
        <w:tc>
          <w:tcPr>
            <w:tcW w:w="2659" w:type="dxa"/>
            <w:vAlign w:val="center"/>
          </w:tcPr>
          <w:p w14:paraId="69DCE787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6831" w:rsidRPr="002B7D79" w14:paraId="1B63C7AC" w14:textId="77777777" w:rsidTr="002B7D79">
        <w:trPr>
          <w:trHeight w:val="376"/>
        </w:trPr>
        <w:tc>
          <w:tcPr>
            <w:tcW w:w="1384" w:type="dxa"/>
            <w:vAlign w:val="center"/>
          </w:tcPr>
          <w:p w14:paraId="7151C2CA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汇报人2</w:t>
            </w:r>
          </w:p>
        </w:tc>
        <w:tc>
          <w:tcPr>
            <w:tcW w:w="2764" w:type="dxa"/>
            <w:vAlign w:val="center"/>
          </w:tcPr>
          <w:p w14:paraId="68AAC4C1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7A4B063D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汇报主题2</w:t>
            </w:r>
          </w:p>
        </w:tc>
        <w:tc>
          <w:tcPr>
            <w:tcW w:w="2659" w:type="dxa"/>
            <w:vAlign w:val="center"/>
          </w:tcPr>
          <w:p w14:paraId="2B3B421B" w14:textId="77777777" w:rsidR="00B96831" w:rsidRPr="002B7D79" w:rsidRDefault="00B96831" w:rsidP="002B7D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6831" w:rsidRPr="002B7D79" w14:paraId="644808F5" w14:textId="77777777" w:rsidTr="00AF32CA">
        <w:tc>
          <w:tcPr>
            <w:tcW w:w="8296" w:type="dxa"/>
            <w:gridSpan w:val="4"/>
          </w:tcPr>
          <w:p w14:paraId="5DEFDE5C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学习会议记录</w:t>
            </w:r>
          </w:p>
          <w:p w14:paraId="56325732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7D79">
              <w:rPr>
                <w:rFonts w:ascii="宋体" w:hAnsi="宋体" w:cs="宋体" w:hint="eastAsia"/>
                <w:kern w:val="0"/>
                <w:sz w:val="24"/>
                <w:szCs w:val="24"/>
              </w:rPr>
              <w:t>（含汇报主要内容、成员交流主要观点等）</w:t>
            </w:r>
          </w:p>
        </w:tc>
      </w:tr>
      <w:tr w:rsidR="00B96831" w:rsidRPr="002B7D79" w14:paraId="049DB516" w14:textId="77777777" w:rsidTr="002B7D79">
        <w:trPr>
          <w:trHeight w:val="10440"/>
        </w:trPr>
        <w:tc>
          <w:tcPr>
            <w:tcW w:w="8296" w:type="dxa"/>
            <w:gridSpan w:val="4"/>
          </w:tcPr>
          <w:p w14:paraId="3A8C7925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A1047A0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D988E08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08D98A2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3253C84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68F8099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A45616B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2B73F08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AF9E4BB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FC8B712" w14:textId="77777777" w:rsidR="0073293A" w:rsidRPr="002B7D79" w:rsidRDefault="0073293A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223FEE9" w14:textId="77777777" w:rsidR="0073293A" w:rsidRPr="002B7D79" w:rsidRDefault="0073293A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9F71486" w14:textId="77777777" w:rsidR="0073293A" w:rsidRPr="002B7D79" w:rsidRDefault="0073293A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6DB3777" w14:textId="77777777" w:rsidR="0073293A" w:rsidRPr="002B7D79" w:rsidRDefault="0073293A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2EBA173" w14:textId="77777777" w:rsidR="00B96831" w:rsidRPr="002B7D79" w:rsidRDefault="00B96831" w:rsidP="00B968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3138CD95" w14:textId="77777777" w:rsidR="00B96831" w:rsidRPr="00B96831" w:rsidRDefault="00B96831" w:rsidP="00B96831">
      <w:pPr>
        <w:widowControl/>
        <w:jc w:val="center"/>
        <w:rPr>
          <w:rFonts w:ascii="楷体_GB2312" w:eastAsia="楷体_GB2312" w:hAnsi="宋体" w:cs="宋体"/>
          <w:kern w:val="0"/>
          <w:sz w:val="24"/>
        </w:rPr>
      </w:pPr>
    </w:p>
    <w:sectPr w:rsidR="00B96831" w:rsidRPr="00B96831" w:rsidSect="00830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CF2B" w14:textId="77777777" w:rsidR="008D2A5E" w:rsidRDefault="008D2A5E" w:rsidP="00911A06">
      <w:r>
        <w:separator/>
      </w:r>
    </w:p>
  </w:endnote>
  <w:endnote w:type="continuationSeparator" w:id="0">
    <w:p w14:paraId="2C82BFD1" w14:textId="77777777" w:rsidR="008D2A5E" w:rsidRDefault="008D2A5E" w:rsidP="0091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980E" w14:textId="77777777" w:rsidR="008D2A5E" w:rsidRDefault="008D2A5E" w:rsidP="00911A06">
      <w:r>
        <w:separator/>
      </w:r>
    </w:p>
  </w:footnote>
  <w:footnote w:type="continuationSeparator" w:id="0">
    <w:p w14:paraId="2F4ADC0E" w14:textId="77777777" w:rsidR="008D2A5E" w:rsidRDefault="008D2A5E" w:rsidP="0091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386A"/>
    <w:multiLevelType w:val="hybridMultilevel"/>
    <w:tmpl w:val="A70ABB6A"/>
    <w:lvl w:ilvl="0" w:tplc="B1B4BDCA">
      <w:start w:val="5"/>
      <w:numFmt w:val="japaneseCounting"/>
      <w:lvlText w:val="%1、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D4791D"/>
    <w:multiLevelType w:val="hybridMultilevel"/>
    <w:tmpl w:val="4E3CD452"/>
    <w:lvl w:ilvl="0" w:tplc="7532673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A5C"/>
    <w:rsid w:val="00115042"/>
    <w:rsid w:val="001225A4"/>
    <w:rsid w:val="00147602"/>
    <w:rsid w:val="0024448F"/>
    <w:rsid w:val="002B7D79"/>
    <w:rsid w:val="002D408E"/>
    <w:rsid w:val="002F2FAC"/>
    <w:rsid w:val="00326747"/>
    <w:rsid w:val="00340509"/>
    <w:rsid w:val="003B40DF"/>
    <w:rsid w:val="004550F7"/>
    <w:rsid w:val="004C3CA4"/>
    <w:rsid w:val="004D473A"/>
    <w:rsid w:val="0059357B"/>
    <w:rsid w:val="005A7C30"/>
    <w:rsid w:val="00611905"/>
    <w:rsid w:val="0073293A"/>
    <w:rsid w:val="00830C04"/>
    <w:rsid w:val="008641FB"/>
    <w:rsid w:val="008B075B"/>
    <w:rsid w:val="008D2A5E"/>
    <w:rsid w:val="00911A06"/>
    <w:rsid w:val="00997911"/>
    <w:rsid w:val="00A20F2B"/>
    <w:rsid w:val="00AA1F09"/>
    <w:rsid w:val="00B96831"/>
    <w:rsid w:val="00DA2A5C"/>
    <w:rsid w:val="00FA4501"/>
    <w:rsid w:val="00FC386F"/>
    <w:rsid w:val="00FD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6337"/>
  <w15:docId w15:val="{DA452EC8-7C16-4A33-8EAF-059D91F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11A0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1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11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</dc:creator>
  <cp:keywords/>
  <dc:description/>
  <cp:lastModifiedBy>kong qj</cp:lastModifiedBy>
  <cp:revision>17</cp:revision>
  <dcterms:created xsi:type="dcterms:W3CDTF">2019-12-03T02:32:00Z</dcterms:created>
  <dcterms:modified xsi:type="dcterms:W3CDTF">2020-03-15T05:08:00Z</dcterms:modified>
</cp:coreProperties>
</file>